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1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Jesus Rodriguez, Sehyun Cho, Binhao Lu, Josecarlos Lusbel, Maria Hernandez, Ralph Calixte, Daniel Milanes, Austin Escobar, Jose Altamirano, Rebeca Gonzalez, Alexis Loriga,Adeel Hye</w:t>
      </w:r>
    </w:p>
    <w:p w:rsidR="00000000" w:rsidDel="00000000" w:rsidP="00000000" w:rsidRDefault="00000000" w:rsidRPr="00000000" w14:paraId="00000004">
      <w:pPr>
        <w:spacing w:line="276" w:lineRule="auto"/>
        <w:rPr/>
      </w:pPr>
      <w:r w:rsidDel="00000000" w:rsidR="00000000" w:rsidRPr="00000000">
        <w:rPr>
          <w:rtl w:val="0"/>
        </w:rPr>
        <w:t xml:space="preserve">Start time: &lt; 5:15 pm&gt;</w:t>
      </w:r>
    </w:p>
    <w:p w:rsidR="00000000" w:rsidDel="00000000" w:rsidP="00000000" w:rsidRDefault="00000000" w:rsidRPr="00000000" w14:paraId="00000005">
      <w:pPr>
        <w:spacing w:line="276" w:lineRule="auto"/>
        <w:rPr/>
      </w:pPr>
      <w:r w:rsidDel="00000000" w:rsidR="00000000" w:rsidRPr="00000000">
        <w:rPr>
          <w:rtl w:val="0"/>
        </w:rPr>
        <w:t xml:space="preserve">End time:  &lt; 5:35 pm&gt;</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Meeting Notes: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Introduced ourselves to each other in the group to get more familiar with each other</w:t>
      </w:r>
    </w:p>
    <w:p w:rsidR="00000000" w:rsidDel="00000000" w:rsidP="00000000" w:rsidRDefault="00000000" w:rsidRPr="00000000" w14:paraId="00000009">
      <w:pPr>
        <w:numPr>
          <w:ilvl w:val="0"/>
          <w:numId w:val="1"/>
        </w:numPr>
        <w:spacing w:line="276" w:lineRule="auto"/>
        <w:ind w:left="720" w:hanging="360"/>
        <w:rPr>
          <w:u w:val="none"/>
        </w:rPr>
      </w:pPr>
      <w:r w:rsidDel="00000000" w:rsidR="00000000" w:rsidRPr="00000000">
        <w:rPr>
          <w:rtl w:val="0"/>
        </w:rPr>
        <w:t xml:space="preserve">Discussed about what we learned from using the Cytoscape interface and CyFinder</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All of us are still trying to better familiarize ourselves with the Cytoscape program and the source code for the project to be better prepared for later objectives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It seems to be the most appropriate approach to keep learning about the Cytoscape interface and CyFinder, learn at least the basics of what the program is meant to do, and see what objective we will need to undertake either late this sprint or start of the next sprint.</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